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95430" w:rsidRDefault="00D95430" w:rsidP="007C337D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95430" w:rsidRDefault="00D95430" w:rsidP="00D95430">
      <w:pPr>
        <w:keepNext/>
        <w:shd w:val="clear" w:color="auto" w:fill="FFFFFF"/>
        <w:jc w:val="center"/>
        <w:outlineLvl w:val="1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D95430" w:rsidRDefault="00D95430" w:rsidP="00D95430">
      <w:pPr>
        <w:keepNext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D95430" w:rsidRDefault="00D95430" w:rsidP="00D954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95430" w:rsidRDefault="00D95430" w:rsidP="00D9543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ПОСТАНОВЛЕНИЕ</w:t>
      </w:r>
    </w:p>
    <w:p w:rsidR="00D95430" w:rsidRDefault="00D95430" w:rsidP="00D95430">
      <w:pPr>
        <w:jc w:val="center"/>
        <w:rPr>
          <w:sz w:val="32"/>
          <w:szCs w:val="32"/>
        </w:rPr>
      </w:pPr>
    </w:p>
    <w:p w:rsidR="00D95430" w:rsidRDefault="00D95430" w:rsidP="00D95430">
      <w:pPr>
        <w:jc w:val="center"/>
        <w:rPr>
          <w:b/>
          <w:bCs/>
          <w:color w:val="000000"/>
        </w:rPr>
      </w:pPr>
    </w:p>
    <w:p w:rsidR="00D95430" w:rsidRPr="00D95430" w:rsidRDefault="007C337D" w:rsidP="00D95430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7E6AD5">
        <w:rPr>
          <w:sz w:val="28"/>
          <w:szCs w:val="28"/>
        </w:rPr>
        <w:t>.06</w:t>
      </w:r>
      <w:r w:rsidR="00D95430" w:rsidRPr="00D95430">
        <w:rPr>
          <w:sz w:val="28"/>
          <w:szCs w:val="28"/>
        </w:rPr>
        <w:t xml:space="preserve">.2014г.                                     </w:t>
      </w:r>
      <w:r>
        <w:rPr>
          <w:b/>
          <w:sz w:val="28"/>
          <w:szCs w:val="28"/>
        </w:rPr>
        <w:t>№ 53</w:t>
      </w:r>
      <w:r w:rsidR="00D95430" w:rsidRPr="00D95430">
        <w:rPr>
          <w:b/>
          <w:sz w:val="28"/>
          <w:szCs w:val="28"/>
        </w:rPr>
        <w:t xml:space="preserve">                    </w:t>
      </w:r>
      <w:r w:rsidR="00D95430" w:rsidRPr="00D95430">
        <w:rPr>
          <w:sz w:val="28"/>
          <w:szCs w:val="28"/>
        </w:rPr>
        <w:t>х. Верхний Митякин</w:t>
      </w:r>
    </w:p>
    <w:p w:rsidR="00D95430" w:rsidRPr="00D95430" w:rsidRDefault="00D95430" w:rsidP="00D95430">
      <w:pPr>
        <w:jc w:val="center"/>
        <w:rPr>
          <w:sz w:val="28"/>
          <w:szCs w:val="28"/>
        </w:rPr>
      </w:pPr>
    </w:p>
    <w:tbl>
      <w:tblPr>
        <w:tblW w:w="12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4588"/>
      </w:tblGrid>
      <w:tr w:rsidR="00D95430" w:rsidRPr="00D95430" w:rsidTr="0070272E">
        <w:trPr>
          <w:divId w:val="1079407422"/>
          <w:trHeight w:val="549"/>
        </w:trPr>
        <w:tc>
          <w:tcPr>
            <w:tcW w:w="7441" w:type="dxa"/>
            <w:hideMark/>
          </w:tcPr>
          <w:p w:rsidR="00D95430" w:rsidRPr="00D95430" w:rsidRDefault="00D95430" w:rsidP="00D95430">
            <w:pPr>
              <w:pStyle w:val="af0"/>
              <w:rPr>
                <w:sz w:val="28"/>
                <w:szCs w:val="28"/>
              </w:rPr>
            </w:pPr>
            <w:r w:rsidRPr="00D95430">
              <w:rPr>
                <w:sz w:val="28"/>
                <w:szCs w:val="28"/>
              </w:rPr>
              <w:t xml:space="preserve">Об утверждении Положения о согласовании  </w:t>
            </w:r>
            <w:r w:rsidR="0070272E">
              <w:rPr>
                <w:sz w:val="28"/>
                <w:szCs w:val="28"/>
              </w:rPr>
              <w:t xml:space="preserve"> орган</w:t>
            </w:r>
            <w:r w:rsidR="00F94276">
              <w:rPr>
                <w:sz w:val="28"/>
                <w:szCs w:val="28"/>
              </w:rPr>
              <w:t>а</w:t>
            </w:r>
            <w:r w:rsidR="0070272E">
              <w:rPr>
                <w:sz w:val="28"/>
                <w:szCs w:val="28"/>
              </w:rPr>
              <w:t>м местного самоуправления</w:t>
            </w:r>
            <w:r w:rsidRPr="00D95430">
              <w:rPr>
                <w:sz w:val="28"/>
                <w:szCs w:val="28"/>
              </w:rPr>
              <w:t xml:space="preserve"> и муниципальным учреждени</w:t>
            </w:r>
            <w:r>
              <w:rPr>
                <w:sz w:val="28"/>
                <w:szCs w:val="28"/>
              </w:rPr>
              <w:t>ям поселения</w:t>
            </w:r>
            <w:r w:rsidRPr="00D95430">
              <w:rPr>
                <w:sz w:val="28"/>
                <w:szCs w:val="28"/>
              </w:rPr>
              <w:t xml:space="preserve"> сделок по предоставлению в аренду и передаче в безвозмездное пользование принадлежащего им на праве оперативного управления муниципального имущества</w:t>
            </w:r>
          </w:p>
          <w:p w:rsidR="00D95430" w:rsidRPr="00D95430" w:rsidRDefault="00D95430" w:rsidP="00D95430">
            <w:pPr>
              <w:rPr>
                <w:sz w:val="28"/>
                <w:szCs w:val="28"/>
              </w:rPr>
            </w:pPr>
          </w:p>
        </w:tc>
        <w:tc>
          <w:tcPr>
            <w:tcW w:w="4588" w:type="dxa"/>
          </w:tcPr>
          <w:p w:rsidR="00D95430" w:rsidRPr="00D95430" w:rsidRDefault="00D95430" w:rsidP="00D95430">
            <w:pPr>
              <w:rPr>
                <w:sz w:val="28"/>
                <w:szCs w:val="28"/>
              </w:rPr>
            </w:pPr>
          </w:p>
        </w:tc>
      </w:tr>
    </w:tbl>
    <w:p w:rsidR="00D95430" w:rsidRPr="00D95430" w:rsidRDefault="00D95430" w:rsidP="00D95430">
      <w:pPr>
        <w:pStyle w:val="a1"/>
        <w:tabs>
          <w:tab w:val="left" w:pos="9360"/>
        </w:tabs>
        <w:ind w:right="-81"/>
        <w:rPr>
          <w:sz w:val="28"/>
          <w:szCs w:val="28"/>
        </w:rPr>
      </w:pPr>
      <w:r w:rsidRPr="00D95430">
        <w:rPr>
          <w:sz w:val="28"/>
          <w:szCs w:val="28"/>
        </w:rPr>
        <w:t xml:space="preserve">  </w:t>
      </w:r>
      <w:r w:rsidRPr="00D95430">
        <w:rPr>
          <w:sz w:val="28"/>
          <w:szCs w:val="28"/>
        </w:rPr>
        <w:tab/>
        <w:t xml:space="preserve"> В целях приведения правовых актов </w:t>
      </w:r>
      <w:r>
        <w:rPr>
          <w:sz w:val="28"/>
          <w:szCs w:val="28"/>
        </w:rPr>
        <w:t xml:space="preserve"> Администрации Красновского сельского поселения</w:t>
      </w:r>
      <w:r w:rsidRPr="00D95430">
        <w:rPr>
          <w:sz w:val="28"/>
          <w:szCs w:val="28"/>
        </w:rPr>
        <w:t xml:space="preserve"> в соответствие с действующим законодательством, </w:t>
      </w:r>
      <w:r>
        <w:rPr>
          <w:sz w:val="28"/>
          <w:szCs w:val="28"/>
        </w:rPr>
        <w:t xml:space="preserve"> руководствуясь</w:t>
      </w:r>
      <w:r w:rsidRPr="00D95430">
        <w:rPr>
          <w:sz w:val="28"/>
          <w:szCs w:val="28"/>
        </w:rPr>
        <w:t xml:space="preserve"> постановлением Правительства  Ростовской области  от 11.03.2012 № 172 «Об утверждении положения о согласовании органам исполнительной власти Ростовской области и государственным учреждениям Ростовской области  сделок по предоставлению в аренду и передаче в безвозмездное пользование принадлежащего им на праве оперативного управления государственного имущества Ростовской области», Уставом муниципального образования «</w:t>
      </w:r>
      <w:proofErr w:type="spellStart"/>
      <w:r w:rsidR="0070272E">
        <w:rPr>
          <w:sz w:val="28"/>
          <w:szCs w:val="28"/>
        </w:rPr>
        <w:t>Красновское</w:t>
      </w:r>
      <w:proofErr w:type="spellEnd"/>
      <w:r w:rsidR="0070272E">
        <w:rPr>
          <w:sz w:val="28"/>
          <w:szCs w:val="28"/>
        </w:rPr>
        <w:t xml:space="preserve"> сельское поселение</w:t>
      </w:r>
      <w:r w:rsidRPr="00D95430">
        <w:rPr>
          <w:sz w:val="28"/>
          <w:szCs w:val="28"/>
        </w:rPr>
        <w:t>»,</w:t>
      </w:r>
      <w:r w:rsidR="007E6AD5">
        <w:rPr>
          <w:sz w:val="28"/>
          <w:szCs w:val="28"/>
        </w:rPr>
        <w:t xml:space="preserve"> Администрация Красновского сельского поселения</w:t>
      </w:r>
    </w:p>
    <w:p w:rsidR="00D95430" w:rsidRDefault="00D95430" w:rsidP="0070272E">
      <w:pPr>
        <w:autoSpaceDE w:val="0"/>
        <w:autoSpaceDN w:val="0"/>
        <w:adjustRightInd w:val="0"/>
        <w:outlineLvl w:val="0"/>
      </w:pPr>
    </w:p>
    <w:p w:rsidR="00D95430" w:rsidRPr="007E6AD5" w:rsidRDefault="00D95430" w:rsidP="00D95430">
      <w:pPr>
        <w:pStyle w:val="af"/>
        <w:widowControl w:val="0"/>
        <w:ind w:firstLine="720"/>
        <w:jc w:val="center"/>
        <w:rPr>
          <w:sz w:val="28"/>
          <w:szCs w:val="28"/>
        </w:rPr>
      </w:pPr>
      <w:r w:rsidRPr="007E6AD5">
        <w:rPr>
          <w:sz w:val="28"/>
          <w:szCs w:val="28"/>
        </w:rPr>
        <w:t xml:space="preserve"> ПОСТАНОВЛЯЕТ:</w:t>
      </w:r>
    </w:p>
    <w:p w:rsidR="0070272E" w:rsidRDefault="0070272E" w:rsidP="00D95430">
      <w:pPr>
        <w:pStyle w:val="af"/>
        <w:widowControl w:val="0"/>
        <w:ind w:firstLine="720"/>
        <w:jc w:val="center"/>
        <w:rPr>
          <w:szCs w:val="28"/>
        </w:rPr>
      </w:pPr>
    </w:p>
    <w:p w:rsidR="0070272E" w:rsidRDefault="0070272E" w:rsidP="0070272E">
      <w:pPr>
        <w:pStyle w:val="a1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left" w:pos="519"/>
          <w:tab w:val="left" w:pos="1435"/>
          <w:tab w:val="left" w:pos="2351"/>
          <w:tab w:val="left" w:pos="3267"/>
          <w:tab w:val="left" w:pos="4183"/>
          <w:tab w:val="left" w:pos="5099"/>
          <w:tab w:val="left" w:pos="6015"/>
          <w:tab w:val="left" w:pos="6931"/>
          <w:tab w:val="left" w:pos="7847"/>
          <w:tab w:val="left" w:pos="8763"/>
          <w:tab w:val="left" w:pos="8963"/>
          <w:tab w:val="left" w:pos="9683"/>
          <w:tab w:val="left" w:pos="10595"/>
          <w:tab w:val="left" w:pos="11511"/>
          <w:tab w:val="left" w:pos="12427"/>
          <w:tab w:val="left" w:pos="13343"/>
          <w:tab w:val="left" w:pos="14259"/>
        </w:tabs>
        <w:ind w:left="0" w:firstLine="0"/>
        <w:rPr>
          <w:sz w:val="28"/>
          <w:szCs w:val="28"/>
        </w:rPr>
      </w:pPr>
      <w:r w:rsidRPr="0070272E">
        <w:rPr>
          <w:sz w:val="28"/>
          <w:szCs w:val="28"/>
        </w:rPr>
        <w:t>Утвердить  Положение о согласовании орган</w:t>
      </w:r>
      <w:r w:rsidR="00F94276">
        <w:rPr>
          <w:sz w:val="28"/>
          <w:szCs w:val="28"/>
        </w:rPr>
        <w:t>а</w:t>
      </w:r>
      <w:r w:rsidRPr="0070272E">
        <w:rPr>
          <w:sz w:val="28"/>
          <w:szCs w:val="28"/>
        </w:rPr>
        <w:t>м местного самоуправления и муниципальным учреждениям Красновского сельского поселения сделок по предоставлению в аренду и передаче в безвозмездное пользование принадлежащего им на праве оперативного управления муниципального имущества согласно приложению.</w:t>
      </w:r>
    </w:p>
    <w:p w:rsidR="0070272E" w:rsidRPr="0070272E" w:rsidRDefault="0070272E" w:rsidP="0070272E">
      <w:pPr>
        <w:pStyle w:val="a1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0"/>
          <w:tab w:val="left" w:pos="519"/>
          <w:tab w:val="left" w:pos="1435"/>
          <w:tab w:val="left" w:pos="2351"/>
          <w:tab w:val="left" w:pos="3267"/>
          <w:tab w:val="left" w:pos="4183"/>
          <w:tab w:val="left" w:pos="5099"/>
          <w:tab w:val="left" w:pos="6015"/>
          <w:tab w:val="left" w:pos="6931"/>
          <w:tab w:val="left" w:pos="7847"/>
          <w:tab w:val="left" w:pos="8763"/>
          <w:tab w:val="left" w:pos="8963"/>
          <w:tab w:val="left" w:pos="9683"/>
          <w:tab w:val="left" w:pos="10595"/>
          <w:tab w:val="left" w:pos="11511"/>
          <w:tab w:val="left" w:pos="12427"/>
          <w:tab w:val="left" w:pos="13343"/>
          <w:tab w:val="left" w:pos="14259"/>
        </w:tabs>
        <w:rPr>
          <w:sz w:val="28"/>
          <w:szCs w:val="28"/>
        </w:rPr>
      </w:pPr>
    </w:p>
    <w:p w:rsidR="0070272E" w:rsidRPr="0070272E" w:rsidRDefault="0070272E" w:rsidP="0070272E">
      <w:pPr>
        <w:numPr>
          <w:ilvl w:val="0"/>
          <w:numId w:val="2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70272E">
        <w:rPr>
          <w:sz w:val="28"/>
          <w:szCs w:val="28"/>
        </w:rPr>
        <w:t>Специалисту по правовой работе администрации Красновского сельского поселения</w:t>
      </w:r>
      <w:bookmarkStart w:id="0" w:name="sub_31"/>
      <w:r w:rsidRPr="0070272E">
        <w:rPr>
          <w:sz w:val="28"/>
          <w:szCs w:val="28"/>
        </w:rPr>
        <w:t>:</w:t>
      </w:r>
    </w:p>
    <w:p w:rsidR="0070272E" w:rsidRPr="008837DB" w:rsidRDefault="0070272E" w:rsidP="007E6AD5">
      <w:pPr>
        <w:tabs>
          <w:tab w:val="left" w:pos="0"/>
        </w:tabs>
        <w:jc w:val="both"/>
        <w:rPr>
          <w:sz w:val="28"/>
          <w:szCs w:val="28"/>
        </w:rPr>
      </w:pPr>
      <w:r w:rsidRPr="00847630">
        <w:rPr>
          <w:sz w:val="28"/>
          <w:szCs w:val="28"/>
        </w:rPr>
        <w:t xml:space="preserve">2.1. </w:t>
      </w:r>
      <w:bookmarkStart w:id="1" w:name="sub_32"/>
      <w:bookmarkEnd w:id="0"/>
      <w:r w:rsidRPr="00847630">
        <w:rPr>
          <w:sz w:val="28"/>
          <w:szCs w:val="28"/>
        </w:rPr>
        <w:t xml:space="preserve">Разместить настоящее постановление на </w:t>
      </w:r>
      <w:r w:rsidRPr="00CA6780">
        <w:rPr>
          <w:sz w:val="28"/>
          <w:szCs w:val="28"/>
        </w:rPr>
        <w:t>официальном</w:t>
      </w:r>
      <w:r w:rsidRPr="00847630">
        <w:rPr>
          <w:sz w:val="28"/>
          <w:szCs w:val="28"/>
        </w:rPr>
        <w:t xml:space="preserve"> сайте </w:t>
      </w:r>
      <w:r>
        <w:rPr>
          <w:sz w:val="28"/>
          <w:szCs w:val="28"/>
        </w:rPr>
        <w:t xml:space="preserve">Красновского сельского поселения </w:t>
      </w:r>
      <w:r w:rsidRPr="00847630">
        <w:rPr>
          <w:sz w:val="28"/>
          <w:szCs w:val="28"/>
        </w:rPr>
        <w:t>в информационно-телекоммуникационной</w:t>
      </w:r>
      <w:r>
        <w:rPr>
          <w:sz w:val="28"/>
          <w:szCs w:val="28"/>
        </w:rPr>
        <w:t xml:space="preserve"> </w:t>
      </w:r>
      <w:r w:rsidRPr="00847630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847630">
        <w:rPr>
          <w:sz w:val="28"/>
          <w:szCs w:val="28"/>
        </w:rPr>
        <w:t>«Интернет</w:t>
      </w:r>
      <w:bookmarkEnd w:id="1"/>
      <w:r w:rsidRPr="00847630">
        <w:rPr>
          <w:sz w:val="28"/>
          <w:szCs w:val="28"/>
        </w:rPr>
        <w:t>»</w:t>
      </w:r>
      <w:r w:rsidR="00AE6B22" w:rsidRPr="00AE6B22">
        <w:rPr>
          <w:sz w:val="28"/>
          <w:szCs w:val="28"/>
        </w:rPr>
        <w:t xml:space="preserve"> </w:t>
      </w:r>
      <w:r w:rsidR="00AE6B22">
        <w:rPr>
          <w:sz w:val="28"/>
          <w:szCs w:val="28"/>
          <w:lang w:val="en-US"/>
        </w:rPr>
        <w:t>h</w:t>
      </w:r>
      <w:proofErr w:type="spellStart"/>
      <w:r w:rsidRPr="008837DB">
        <w:rPr>
          <w:sz w:val="28"/>
          <w:szCs w:val="28"/>
        </w:rPr>
        <w:t>ttp</w:t>
      </w:r>
      <w:proofErr w:type="spellEnd"/>
      <w:r w:rsidRPr="008837DB">
        <w:rPr>
          <w:sz w:val="28"/>
          <w:szCs w:val="28"/>
        </w:rPr>
        <w:t>://www.krasnovskoesp.ru</w:t>
      </w:r>
      <w:r>
        <w:rPr>
          <w:sz w:val="28"/>
          <w:szCs w:val="28"/>
        </w:rPr>
        <w:t>.</w:t>
      </w:r>
    </w:p>
    <w:p w:rsidR="0070272E" w:rsidRDefault="0070272E" w:rsidP="007E6AD5">
      <w:pPr>
        <w:tabs>
          <w:tab w:val="left" w:pos="284"/>
        </w:tabs>
        <w:jc w:val="both"/>
        <w:rPr>
          <w:sz w:val="28"/>
          <w:szCs w:val="28"/>
        </w:rPr>
      </w:pPr>
      <w:r w:rsidRPr="00847630">
        <w:rPr>
          <w:sz w:val="28"/>
          <w:szCs w:val="28"/>
        </w:rPr>
        <w:t>2.2. Обеспечить официальное обнародование данного постановления.</w:t>
      </w:r>
    </w:p>
    <w:p w:rsidR="007E6AD5" w:rsidRPr="00847630" w:rsidRDefault="007E6AD5" w:rsidP="007E6AD5">
      <w:pPr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7E6AD5">
        <w:rPr>
          <w:sz w:val="28"/>
          <w:szCs w:val="28"/>
        </w:rPr>
        <w:t>Настоящее постановление вступает в</w:t>
      </w:r>
      <w:r>
        <w:rPr>
          <w:sz w:val="28"/>
          <w:szCs w:val="28"/>
        </w:rPr>
        <w:t xml:space="preserve"> силу со дня его обнародования.</w:t>
      </w:r>
    </w:p>
    <w:p w:rsidR="0070272E" w:rsidRPr="00847630" w:rsidRDefault="007E6AD5" w:rsidP="007E6AD5">
      <w:pPr>
        <w:tabs>
          <w:tab w:val="left" w:pos="284"/>
        </w:tabs>
        <w:jc w:val="both"/>
        <w:rPr>
          <w:sz w:val="28"/>
          <w:szCs w:val="28"/>
        </w:rPr>
      </w:pPr>
      <w:bookmarkStart w:id="2" w:name="sub_105"/>
      <w:r>
        <w:rPr>
          <w:sz w:val="28"/>
          <w:szCs w:val="28"/>
        </w:rPr>
        <w:t xml:space="preserve">4.    </w:t>
      </w:r>
      <w:r w:rsidR="0070272E" w:rsidRPr="00847630">
        <w:rPr>
          <w:sz w:val="28"/>
          <w:szCs w:val="28"/>
        </w:rPr>
        <w:t xml:space="preserve">Контроль за выполнением настоящего постановления </w:t>
      </w:r>
      <w:r w:rsidR="0070272E">
        <w:rPr>
          <w:sz w:val="28"/>
          <w:szCs w:val="28"/>
        </w:rPr>
        <w:t xml:space="preserve"> оставляю за собой.</w:t>
      </w:r>
      <w:bookmarkEnd w:id="2"/>
    </w:p>
    <w:p w:rsidR="00FD4B50" w:rsidRDefault="00FD4B50" w:rsidP="0070272E">
      <w:pPr>
        <w:tabs>
          <w:tab w:val="left" w:pos="284"/>
        </w:tabs>
        <w:ind w:left="360"/>
        <w:jc w:val="both"/>
        <w:rPr>
          <w:sz w:val="28"/>
          <w:szCs w:val="28"/>
        </w:rPr>
      </w:pPr>
    </w:p>
    <w:p w:rsidR="0070272E" w:rsidRDefault="0070272E" w:rsidP="0070272E">
      <w:pPr>
        <w:tabs>
          <w:tab w:val="left" w:pos="284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D4B50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="00FD4B50">
        <w:rPr>
          <w:sz w:val="28"/>
          <w:szCs w:val="28"/>
        </w:rPr>
        <w:t xml:space="preserve"> </w:t>
      </w:r>
      <w:r w:rsidRPr="00C112F8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12F8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F94276" w:rsidRDefault="00F94276" w:rsidP="00FD4B50">
      <w:pPr>
        <w:ind w:left="6379"/>
      </w:pPr>
    </w:p>
    <w:p w:rsidR="00D95430" w:rsidRDefault="00FD4B50" w:rsidP="00FD4B50">
      <w:pPr>
        <w:ind w:left="6379"/>
      </w:pPr>
      <w:r>
        <w:t>П</w:t>
      </w:r>
      <w:r w:rsidR="00D95430">
        <w:t xml:space="preserve">риложение к постановлению </w:t>
      </w:r>
    </w:p>
    <w:p w:rsidR="00D95430" w:rsidRDefault="00D95430" w:rsidP="00FD4B50">
      <w:pPr>
        <w:ind w:left="6379"/>
      </w:pPr>
      <w:r>
        <w:lastRenderedPageBreak/>
        <w:t>Администрации</w:t>
      </w:r>
      <w:r w:rsidR="00FD4B50">
        <w:t xml:space="preserve"> </w:t>
      </w:r>
      <w:r>
        <w:t>Красновского сельского поселения</w:t>
      </w:r>
    </w:p>
    <w:p w:rsidR="00D95430" w:rsidRDefault="007C337D" w:rsidP="00FD4B50">
      <w:pPr>
        <w:ind w:left="6379"/>
      </w:pPr>
      <w:r>
        <w:t>от 23</w:t>
      </w:r>
      <w:r w:rsidR="007E6AD5">
        <w:t>.06</w:t>
      </w:r>
      <w:r w:rsidR="00D95430">
        <w:t>.2014</w:t>
      </w:r>
      <w:r w:rsidR="00FD4B50">
        <w:t xml:space="preserve"> </w:t>
      </w:r>
      <w:r>
        <w:t>№ 53</w:t>
      </w:r>
    </w:p>
    <w:p w:rsidR="006137EE" w:rsidRDefault="006137EE" w:rsidP="00150077">
      <w:pPr>
        <w:tabs>
          <w:tab w:val="left" w:pos="2410"/>
        </w:tabs>
        <w:ind w:right="-23"/>
      </w:pPr>
    </w:p>
    <w:p w:rsidR="00150077" w:rsidRDefault="00150077" w:rsidP="00150077">
      <w:pPr>
        <w:tabs>
          <w:tab w:val="left" w:pos="2410"/>
        </w:tabs>
        <w:ind w:right="-23"/>
      </w:pPr>
    </w:p>
    <w:p w:rsidR="006137EE" w:rsidRPr="00150077" w:rsidRDefault="006137EE">
      <w:pPr>
        <w:jc w:val="center"/>
        <w:rPr>
          <w:sz w:val="24"/>
          <w:szCs w:val="24"/>
        </w:rPr>
      </w:pPr>
      <w:bookmarkStart w:id="3" w:name="pril"/>
      <w:bookmarkEnd w:id="3"/>
    </w:p>
    <w:p w:rsidR="006137EE" w:rsidRPr="00F12A3F" w:rsidRDefault="006137EE">
      <w:pPr>
        <w:pStyle w:val="a1"/>
        <w:spacing w:before="30" w:after="30" w:line="285" w:lineRule="atLeast"/>
        <w:jc w:val="center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ПОЛОЖЕНИЕ</w:t>
      </w:r>
      <w:r w:rsidRPr="00F12A3F">
        <w:rPr>
          <w:color w:val="auto"/>
          <w:sz w:val="28"/>
          <w:szCs w:val="28"/>
        </w:rPr>
        <w:br/>
        <w:t>о согласовании орган</w:t>
      </w:r>
      <w:r w:rsidR="00F94276" w:rsidRPr="00F12A3F">
        <w:rPr>
          <w:color w:val="auto"/>
          <w:sz w:val="28"/>
          <w:szCs w:val="28"/>
        </w:rPr>
        <w:t>а</w:t>
      </w:r>
      <w:r w:rsidRPr="00F12A3F">
        <w:rPr>
          <w:color w:val="auto"/>
          <w:sz w:val="28"/>
          <w:szCs w:val="28"/>
        </w:rPr>
        <w:t>м местного самоуправления и муниципальным учреждени</w:t>
      </w:r>
      <w:r w:rsidR="00F94276" w:rsidRPr="00F12A3F">
        <w:rPr>
          <w:color w:val="auto"/>
          <w:sz w:val="28"/>
          <w:szCs w:val="28"/>
        </w:rPr>
        <w:t>я</w:t>
      </w:r>
      <w:r w:rsidRPr="00F12A3F">
        <w:rPr>
          <w:color w:val="auto"/>
          <w:sz w:val="28"/>
          <w:szCs w:val="28"/>
        </w:rPr>
        <w:t>м  сделок по предоставлению в аренду и передаче в безвозмездное пользование принадлежащего им на праве оперативного управления муниципального имущества</w:t>
      </w:r>
    </w:p>
    <w:p w:rsidR="006137EE" w:rsidRPr="00F12A3F" w:rsidRDefault="006137EE">
      <w:pPr>
        <w:pStyle w:val="a1"/>
        <w:spacing w:before="30" w:after="30" w:line="285" w:lineRule="atLeast"/>
        <w:jc w:val="center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1. Общие положения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1.1. Настоящее Положение устанавливает порядок согласования органам местного самоуправления и муниципальным учреждениям </w:t>
      </w:r>
      <w:r w:rsidR="006B0657" w:rsidRPr="00F12A3F">
        <w:rPr>
          <w:color w:val="auto"/>
          <w:sz w:val="28"/>
          <w:szCs w:val="28"/>
        </w:rPr>
        <w:t xml:space="preserve"> Красновского сельского поселения</w:t>
      </w:r>
      <w:r w:rsidRPr="00F12A3F">
        <w:rPr>
          <w:color w:val="auto"/>
          <w:sz w:val="28"/>
          <w:szCs w:val="28"/>
        </w:rPr>
        <w:t xml:space="preserve">  (далее – орган местного самоуправления, учреждение) сделок по предоставлению в аренду и передаче в безвозмездное пользование принадлежащего им на праве оперативного управления муниципального имущества </w:t>
      </w:r>
      <w:r w:rsidR="006B0657" w:rsidRPr="00F12A3F">
        <w:rPr>
          <w:color w:val="auto"/>
          <w:sz w:val="28"/>
          <w:szCs w:val="28"/>
        </w:rPr>
        <w:t xml:space="preserve"> Красновского сельского поселения</w:t>
      </w:r>
      <w:r w:rsidRPr="00F12A3F">
        <w:rPr>
          <w:color w:val="auto"/>
          <w:sz w:val="28"/>
          <w:szCs w:val="28"/>
        </w:rPr>
        <w:t xml:space="preserve"> (далее – имущество)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1.2. Согласование предоставления имущества в аренду</w:t>
      </w:r>
      <w:r w:rsidR="006B0657" w:rsidRPr="00F12A3F">
        <w:rPr>
          <w:color w:val="auto"/>
          <w:sz w:val="28"/>
          <w:szCs w:val="28"/>
        </w:rPr>
        <w:t xml:space="preserve"> и безвозмездное пользование</w:t>
      </w:r>
      <w:r w:rsidRPr="00F12A3F">
        <w:rPr>
          <w:color w:val="auto"/>
          <w:sz w:val="28"/>
          <w:szCs w:val="28"/>
        </w:rPr>
        <w:t xml:space="preserve"> осуществляется </w:t>
      </w:r>
      <w:r w:rsidR="006B0657" w:rsidRPr="00F12A3F">
        <w:rPr>
          <w:color w:val="auto"/>
          <w:sz w:val="28"/>
          <w:szCs w:val="28"/>
        </w:rPr>
        <w:t>Администрацией Красновского сельского поселения</w:t>
      </w:r>
      <w:r w:rsidRPr="00F12A3F">
        <w:rPr>
          <w:color w:val="auto"/>
          <w:sz w:val="28"/>
          <w:szCs w:val="28"/>
        </w:rPr>
        <w:t xml:space="preserve"> (далее – </w:t>
      </w:r>
      <w:r w:rsidR="002B0F95" w:rsidRPr="00F12A3F">
        <w:rPr>
          <w:color w:val="auto"/>
          <w:sz w:val="28"/>
          <w:szCs w:val="28"/>
        </w:rPr>
        <w:t xml:space="preserve"> Администрацией</w:t>
      </w:r>
      <w:r w:rsidRPr="00F12A3F">
        <w:rPr>
          <w:color w:val="auto"/>
          <w:sz w:val="28"/>
          <w:szCs w:val="28"/>
        </w:rPr>
        <w:t>).</w:t>
      </w:r>
    </w:p>
    <w:p w:rsidR="006137EE" w:rsidRPr="00F12A3F" w:rsidRDefault="006137EE">
      <w:pPr>
        <w:pStyle w:val="a1"/>
        <w:spacing w:before="30" w:after="30" w:line="285" w:lineRule="atLeast"/>
        <w:jc w:val="center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 Порядок согласования предоставления имущества в аренду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2.1. Решение о согласовании (об отказе в согласовании) предоставления имущества в аренду оформляется </w:t>
      </w:r>
      <w:r w:rsidR="002B0F95" w:rsidRPr="00F12A3F">
        <w:rPr>
          <w:color w:val="auto"/>
          <w:sz w:val="28"/>
          <w:szCs w:val="28"/>
        </w:rPr>
        <w:t xml:space="preserve"> распоряжением Администрации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2.2. Для принятия </w:t>
      </w:r>
      <w:r w:rsidR="002B0F95" w:rsidRPr="00F12A3F">
        <w:rPr>
          <w:color w:val="auto"/>
          <w:sz w:val="28"/>
          <w:szCs w:val="28"/>
        </w:rPr>
        <w:t xml:space="preserve"> распоряжения</w:t>
      </w:r>
      <w:r w:rsidRPr="00F12A3F">
        <w:rPr>
          <w:color w:val="auto"/>
          <w:sz w:val="28"/>
          <w:szCs w:val="28"/>
        </w:rPr>
        <w:t xml:space="preserve"> о согласовании предоставления имущества в аренду орган местного самоуправления, учреждение подготавливает заявление о согласовании предоставления имущества в аренду (далее – за</w:t>
      </w:r>
      <w:r w:rsidR="00F12A3F">
        <w:rPr>
          <w:color w:val="auto"/>
          <w:sz w:val="28"/>
          <w:szCs w:val="28"/>
        </w:rPr>
        <w:t>явление) и необходимые документы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 w:rsidP="007E7489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2.3. Заявление и документы направляются для рассмотрения органом местного самоуправления</w:t>
      </w:r>
      <w:r w:rsidR="00F12A3F">
        <w:rPr>
          <w:color w:val="auto"/>
          <w:sz w:val="28"/>
          <w:szCs w:val="28"/>
        </w:rPr>
        <w:t xml:space="preserve">  Главе Красновского сельского поселения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2.4. Рассмотрение заявления и документов осуществляется в течение 10 календарных дней с даты их поступления. По результатам рассмотрения </w:t>
      </w:r>
      <w:r w:rsidR="00F12A3F">
        <w:rPr>
          <w:color w:val="auto"/>
          <w:sz w:val="28"/>
          <w:szCs w:val="28"/>
        </w:rPr>
        <w:t>Г</w:t>
      </w:r>
      <w:r w:rsidRPr="00F12A3F">
        <w:rPr>
          <w:color w:val="auto"/>
          <w:sz w:val="28"/>
          <w:szCs w:val="28"/>
        </w:rPr>
        <w:t>лав</w:t>
      </w:r>
      <w:r w:rsidR="007E7489">
        <w:rPr>
          <w:color w:val="auto"/>
          <w:sz w:val="28"/>
          <w:szCs w:val="28"/>
        </w:rPr>
        <w:t>а</w:t>
      </w:r>
      <w:r w:rsidRPr="00F12A3F">
        <w:rPr>
          <w:color w:val="auto"/>
          <w:sz w:val="28"/>
          <w:szCs w:val="28"/>
        </w:rPr>
        <w:t xml:space="preserve"> </w:t>
      </w:r>
      <w:r w:rsidR="00F12A3F">
        <w:rPr>
          <w:color w:val="auto"/>
          <w:sz w:val="28"/>
          <w:szCs w:val="28"/>
        </w:rPr>
        <w:t xml:space="preserve"> поселения</w:t>
      </w:r>
      <w:r w:rsidRPr="00F12A3F">
        <w:rPr>
          <w:color w:val="auto"/>
          <w:sz w:val="28"/>
          <w:szCs w:val="28"/>
        </w:rPr>
        <w:t xml:space="preserve"> </w:t>
      </w:r>
      <w:r w:rsidR="00F12A3F">
        <w:rPr>
          <w:color w:val="auto"/>
          <w:sz w:val="28"/>
          <w:szCs w:val="28"/>
        </w:rPr>
        <w:t xml:space="preserve"> принимает решение</w:t>
      </w:r>
      <w:r w:rsidRPr="00F12A3F">
        <w:rPr>
          <w:color w:val="auto"/>
          <w:sz w:val="28"/>
          <w:szCs w:val="28"/>
        </w:rPr>
        <w:t xml:space="preserve"> о целесообразности или нецелесообразности предоставления имущества в аренду.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2.5. Заключение о нецелесообразности предоставления имущества в аренду должно быть мотивированным и подготавливается в случае, если предоставление имущества в аренду лишит орган местного самоуправления, учреждение возможности осуществлять деятельность, цели, предмет и виды которой определены уставом об органе местного самоуправления,  учреждения.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2.6. В случае подготовки заключения о нецелесообразности согласования предоставления имущества в аренду в течение 3 календарных дней с даты подготовки указанного заключения орган местного самоуправления</w:t>
      </w:r>
      <w:r w:rsidR="007E7489">
        <w:rPr>
          <w:color w:val="auto"/>
          <w:sz w:val="28"/>
          <w:szCs w:val="28"/>
        </w:rPr>
        <w:t xml:space="preserve"> уведомляет</w:t>
      </w:r>
      <w:r w:rsidRPr="00F12A3F">
        <w:rPr>
          <w:color w:val="auto"/>
          <w:sz w:val="28"/>
          <w:szCs w:val="28"/>
        </w:rPr>
        <w:t xml:space="preserve"> учреждение письмом с указанием причин нецелесообразности согласования и возвращает представленные документы (с описью вложения).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2.7. В случае подготовки заключения о целесообразности предоставления имущества в аренду Администраци</w:t>
      </w:r>
      <w:r w:rsidR="007E7489">
        <w:rPr>
          <w:color w:val="auto"/>
          <w:sz w:val="28"/>
          <w:szCs w:val="28"/>
        </w:rPr>
        <w:t>я</w:t>
      </w:r>
      <w:r w:rsidRPr="00F12A3F">
        <w:rPr>
          <w:color w:val="auto"/>
          <w:sz w:val="28"/>
          <w:szCs w:val="28"/>
        </w:rPr>
        <w:t xml:space="preserve"> в течение 3 календарных дней с даты подготовки указанного заключения</w:t>
      </w:r>
      <w:r w:rsidR="007E7489">
        <w:rPr>
          <w:color w:val="auto"/>
          <w:sz w:val="28"/>
          <w:szCs w:val="28"/>
        </w:rPr>
        <w:t xml:space="preserve"> </w:t>
      </w:r>
      <w:r w:rsidRPr="00F12A3F">
        <w:rPr>
          <w:color w:val="auto"/>
          <w:sz w:val="28"/>
          <w:szCs w:val="28"/>
        </w:rPr>
        <w:t xml:space="preserve">принимает </w:t>
      </w:r>
      <w:r w:rsidR="007E7489">
        <w:rPr>
          <w:color w:val="auto"/>
          <w:sz w:val="28"/>
          <w:szCs w:val="28"/>
        </w:rPr>
        <w:t xml:space="preserve"> распоряжение</w:t>
      </w:r>
      <w:r w:rsidRPr="00F12A3F">
        <w:rPr>
          <w:color w:val="auto"/>
          <w:sz w:val="28"/>
          <w:szCs w:val="28"/>
        </w:rPr>
        <w:t xml:space="preserve"> о согласовании либо об отказе в согласовании предоставления имущества в аренду.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</w:t>
      </w:r>
      <w:r w:rsidR="007E7489">
        <w:rPr>
          <w:color w:val="auto"/>
          <w:sz w:val="28"/>
          <w:szCs w:val="28"/>
        </w:rPr>
        <w:t>8</w:t>
      </w:r>
      <w:r w:rsidRPr="00F12A3F">
        <w:rPr>
          <w:color w:val="auto"/>
          <w:sz w:val="28"/>
          <w:szCs w:val="28"/>
        </w:rPr>
        <w:t>. </w:t>
      </w:r>
      <w:r w:rsidR="00EA4A25">
        <w:rPr>
          <w:color w:val="auto"/>
          <w:sz w:val="28"/>
          <w:szCs w:val="28"/>
        </w:rPr>
        <w:t>Администрация издает распоряжение</w:t>
      </w:r>
      <w:r w:rsidRPr="00F12A3F">
        <w:rPr>
          <w:color w:val="auto"/>
          <w:sz w:val="28"/>
          <w:szCs w:val="28"/>
        </w:rPr>
        <w:t xml:space="preserve"> об отказе в согласовании предоставления имущества в аренду в случаях, если:</w:t>
      </w:r>
    </w:p>
    <w:p w:rsidR="006137EE" w:rsidRPr="00F12A3F" w:rsidRDefault="006137EE">
      <w:pPr>
        <w:pStyle w:val="a1"/>
        <w:spacing w:line="285" w:lineRule="atLeast"/>
        <w:ind w:left="600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- размер годовой арендной платы за пользование имуществом (начальная цена предмета торгов на право заключения договора аренды имущества) определен(а) с нарушением требований федеральных, областных, муниципальных  нормативных правовых актов;</w:t>
      </w:r>
    </w:p>
    <w:p w:rsidR="006137EE" w:rsidRPr="00F12A3F" w:rsidRDefault="006137EE">
      <w:pPr>
        <w:pStyle w:val="a1"/>
        <w:spacing w:line="285" w:lineRule="atLeast"/>
        <w:ind w:left="600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- органом местного самоуправления, учреждением нарушены требования федеральных, областных, муниципальных нормативных правовых актов, регулирующих порядок предоставления имущества в аренду;</w:t>
      </w:r>
    </w:p>
    <w:p w:rsidR="006137EE" w:rsidRPr="00F12A3F" w:rsidRDefault="006137EE">
      <w:pPr>
        <w:pStyle w:val="a1"/>
        <w:spacing w:line="285" w:lineRule="atLeast"/>
        <w:ind w:left="600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- органом местного самоуправления, учреждением не представлены или представлены не в полном объеме необходимые документы, а также если указанные документы не соответствуют требованиям, установленным федеральным или областным законодательством, муниципальными правовыми актами, или сведения, содержащиеся в представленных документах, не соответствуют друг другу.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</w:t>
      </w:r>
      <w:r w:rsidR="00EA4A25">
        <w:rPr>
          <w:color w:val="auto"/>
          <w:sz w:val="28"/>
          <w:szCs w:val="28"/>
        </w:rPr>
        <w:t>9</w:t>
      </w:r>
      <w:r w:rsidRPr="00F12A3F">
        <w:rPr>
          <w:color w:val="auto"/>
          <w:sz w:val="28"/>
          <w:szCs w:val="28"/>
        </w:rPr>
        <w:t xml:space="preserve">. В случае принятия </w:t>
      </w:r>
      <w:r w:rsidR="00EA4A25">
        <w:rPr>
          <w:color w:val="auto"/>
          <w:sz w:val="28"/>
          <w:szCs w:val="28"/>
        </w:rPr>
        <w:t xml:space="preserve"> распоряжения</w:t>
      </w:r>
      <w:r w:rsidRPr="00F12A3F">
        <w:rPr>
          <w:color w:val="auto"/>
          <w:sz w:val="28"/>
          <w:szCs w:val="28"/>
        </w:rPr>
        <w:t xml:space="preserve"> о согласовании предоставления имущества в аренду путем проведения конкурса или аукциона на право заключения договора аренды имущества, если проведение такого конкурса или аукциона предусмотрено федеральными, областными, муниципальными нормативными правовыми актами, </w:t>
      </w:r>
      <w:r w:rsidR="00EA4A25">
        <w:rPr>
          <w:color w:val="auto"/>
          <w:sz w:val="28"/>
          <w:szCs w:val="28"/>
        </w:rPr>
        <w:t xml:space="preserve"> Администрация</w:t>
      </w:r>
      <w:r w:rsidRPr="00F12A3F">
        <w:rPr>
          <w:color w:val="auto"/>
          <w:sz w:val="28"/>
          <w:szCs w:val="28"/>
        </w:rPr>
        <w:t xml:space="preserve"> в течение 3 календарных дней с даты принятия указанного </w:t>
      </w:r>
      <w:r w:rsidR="00EA4A25">
        <w:rPr>
          <w:color w:val="auto"/>
          <w:sz w:val="28"/>
          <w:szCs w:val="28"/>
        </w:rPr>
        <w:t xml:space="preserve"> распоряжения</w:t>
      </w:r>
      <w:r w:rsidRPr="00F12A3F">
        <w:rPr>
          <w:color w:val="auto"/>
          <w:sz w:val="28"/>
          <w:szCs w:val="28"/>
        </w:rPr>
        <w:t xml:space="preserve"> направляет экземпляр </w:t>
      </w:r>
      <w:r w:rsidR="00EA4A25">
        <w:rPr>
          <w:color w:val="auto"/>
          <w:sz w:val="28"/>
          <w:szCs w:val="28"/>
        </w:rPr>
        <w:t xml:space="preserve"> распоряжения учреждению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ab/>
      </w:r>
      <w:r w:rsidR="00EA4A25">
        <w:rPr>
          <w:color w:val="auto"/>
          <w:sz w:val="28"/>
          <w:szCs w:val="28"/>
        </w:rPr>
        <w:t>У</w:t>
      </w:r>
      <w:r w:rsidRPr="00F12A3F">
        <w:rPr>
          <w:color w:val="auto"/>
          <w:sz w:val="28"/>
          <w:szCs w:val="28"/>
        </w:rPr>
        <w:t xml:space="preserve">чреждение по итогам проведения конкурса или аукциона на право заключения договора аренды имущества после подписания проекта договора аренды имущества с победителем конкурса или аукциона направляет его для согласования и учета в </w:t>
      </w:r>
      <w:r w:rsidR="00EA4A25">
        <w:rPr>
          <w:color w:val="auto"/>
          <w:sz w:val="28"/>
          <w:szCs w:val="28"/>
        </w:rPr>
        <w:t xml:space="preserve"> Администрацию </w:t>
      </w:r>
      <w:r w:rsidRPr="00F12A3F">
        <w:rPr>
          <w:color w:val="auto"/>
          <w:sz w:val="28"/>
          <w:szCs w:val="28"/>
        </w:rPr>
        <w:t>с приложением всех экземпляров прое</w:t>
      </w:r>
      <w:r w:rsidR="00EA4A25">
        <w:rPr>
          <w:color w:val="auto"/>
          <w:sz w:val="28"/>
          <w:szCs w:val="28"/>
        </w:rPr>
        <w:t>кта договора аренды и документов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ab/>
      </w:r>
      <w:r w:rsidR="00EA4A25">
        <w:rPr>
          <w:color w:val="auto"/>
          <w:sz w:val="28"/>
          <w:szCs w:val="28"/>
        </w:rPr>
        <w:t xml:space="preserve"> Администрация</w:t>
      </w:r>
      <w:r w:rsidRPr="00F12A3F">
        <w:rPr>
          <w:color w:val="auto"/>
          <w:sz w:val="28"/>
          <w:szCs w:val="28"/>
        </w:rPr>
        <w:t xml:space="preserve"> рассматривает представленный проект договора аренды и</w:t>
      </w:r>
      <w:r w:rsidR="00EA4A25">
        <w:rPr>
          <w:color w:val="auto"/>
          <w:sz w:val="28"/>
          <w:szCs w:val="28"/>
        </w:rPr>
        <w:t xml:space="preserve">мущества и документы в течение </w:t>
      </w:r>
      <w:r w:rsidRPr="00F12A3F">
        <w:rPr>
          <w:color w:val="auto"/>
          <w:sz w:val="28"/>
          <w:szCs w:val="28"/>
        </w:rPr>
        <w:t>5 календарных дней с даты их поступления.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ab/>
        <w:t xml:space="preserve">В случае соответствия проекта договора аренды имущества типовой форме договора аренды имущества, утвержденной </w:t>
      </w:r>
      <w:r w:rsidR="00EA4A25">
        <w:rPr>
          <w:color w:val="auto"/>
          <w:sz w:val="28"/>
          <w:szCs w:val="28"/>
        </w:rPr>
        <w:t xml:space="preserve"> Администрацией</w:t>
      </w:r>
      <w:r w:rsidRPr="00F12A3F">
        <w:rPr>
          <w:color w:val="auto"/>
          <w:sz w:val="28"/>
          <w:szCs w:val="28"/>
        </w:rPr>
        <w:t xml:space="preserve">, а также соответствия документов требованиям федеральных и областных нормативных правовых актов, регулирующих порядок предоставления имущества в аренду, </w:t>
      </w:r>
      <w:r w:rsidR="00EA4A25">
        <w:rPr>
          <w:color w:val="auto"/>
          <w:sz w:val="28"/>
          <w:szCs w:val="28"/>
        </w:rPr>
        <w:t xml:space="preserve"> Администрация</w:t>
      </w:r>
      <w:r w:rsidRPr="00F12A3F">
        <w:rPr>
          <w:color w:val="auto"/>
          <w:sz w:val="28"/>
          <w:szCs w:val="28"/>
        </w:rPr>
        <w:t xml:space="preserve"> проставляет на проекте договора аренды имущества отметку о согласовании, ставит договор на учет и направляет учреждению.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ab/>
        <w:t xml:space="preserve">В случае, если проект договора аренды имущества не соответствует типовой форме договора аренды имущества, утвержденной </w:t>
      </w:r>
      <w:r w:rsidR="00EA4A25">
        <w:rPr>
          <w:color w:val="auto"/>
          <w:sz w:val="28"/>
          <w:szCs w:val="28"/>
        </w:rPr>
        <w:t xml:space="preserve"> Администрацией</w:t>
      </w:r>
      <w:r w:rsidRPr="00F12A3F">
        <w:rPr>
          <w:color w:val="auto"/>
          <w:sz w:val="28"/>
          <w:szCs w:val="28"/>
        </w:rPr>
        <w:t>, или если документы не соответствуют требованиям федеральных, областных, муниципальных нормативных правовых актов, регулирующих порядок предоставления имущества в аренду, проект договора аренды имущества и (или) документы возвращаются учреждению для устранения выявленных нарушений.</w:t>
      </w:r>
    </w:p>
    <w:p w:rsidR="006137EE" w:rsidRPr="00F12A3F" w:rsidRDefault="00EA4A25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У</w:t>
      </w:r>
      <w:r w:rsidR="006137EE" w:rsidRPr="00F12A3F">
        <w:rPr>
          <w:color w:val="auto"/>
          <w:sz w:val="28"/>
          <w:szCs w:val="28"/>
        </w:rPr>
        <w:t xml:space="preserve">чреждение устраняет выявленные нарушения и повторно направляет проект договора аренды имущества и (или) документы для согласования и учета в </w:t>
      </w:r>
      <w:r>
        <w:rPr>
          <w:color w:val="auto"/>
          <w:sz w:val="28"/>
          <w:szCs w:val="28"/>
        </w:rPr>
        <w:t>Администрацию</w:t>
      </w:r>
      <w:r w:rsidR="006137EE"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2.1</w:t>
      </w:r>
      <w:r w:rsidR="00EA4A25">
        <w:rPr>
          <w:color w:val="auto"/>
          <w:sz w:val="28"/>
          <w:szCs w:val="28"/>
        </w:rPr>
        <w:t>0</w:t>
      </w:r>
      <w:r w:rsidRPr="00F12A3F">
        <w:rPr>
          <w:color w:val="auto"/>
          <w:sz w:val="28"/>
          <w:szCs w:val="28"/>
        </w:rPr>
        <w:t xml:space="preserve">. В случае принятия </w:t>
      </w:r>
      <w:r w:rsidR="00EA4A25">
        <w:rPr>
          <w:color w:val="auto"/>
          <w:sz w:val="28"/>
          <w:szCs w:val="28"/>
        </w:rPr>
        <w:t xml:space="preserve"> распоряжения</w:t>
      </w:r>
      <w:r w:rsidRPr="00F12A3F">
        <w:rPr>
          <w:color w:val="auto"/>
          <w:sz w:val="28"/>
          <w:szCs w:val="28"/>
        </w:rPr>
        <w:t xml:space="preserve"> о согласовании предоставления имущества в аренду без проведения конкурса или аукциона на право заключения договора аренды, если в соответствии с федеральными, областными, муниципальными  нормативными правовыми актами проведение такого конкурса или аукциона не требуется, </w:t>
      </w:r>
      <w:r w:rsidR="00EA4A25">
        <w:rPr>
          <w:color w:val="auto"/>
          <w:sz w:val="28"/>
          <w:szCs w:val="28"/>
        </w:rPr>
        <w:t xml:space="preserve">Администрация </w:t>
      </w:r>
      <w:r w:rsidRPr="00F12A3F">
        <w:rPr>
          <w:color w:val="auto"/>
          <w:sz w:val="28"/>
          <w:szCs w:val="28"/>
        </w:rPr>
        <w:t xml:space="preserve">в течение 3 календарных дней с даты принятия указанного </w:t>
      </w:r>
      <w:r w:rsidR="00EA4A25">
        <w:rPr>
          <w:color w:val="auto"/>
          <w:sz w:val="28"/>
          <w:szCs w:val="28"/>
        </w:rPr>
        <w:t xml:space="preserve"> распоряжения</w:t>
      </w:r>
      <w:r w:rsidRPr="00F12A3F">
        <w:rPr>
          <w:color w:val="auto"/>
          <w:sz w:val="28"/>
          <w:szCs w:val="28"/>
        </w:rPr>
        <w:t xml:space="preserve"> направляет экземпляр приказа </w:t>
      </w:r>
      <w:r w:rsidR="00EA4A25">
        <w:rPr>
          <w:color w:val="auto"/>
          <w:sz w:val="28"/>
          <w:szCs w:val="28"/>
        </w:rPr>
        <w:t>учреждению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ab/>
        <w:t xml:space="preserve">После получения экземпляра </w:t>
      </w:r>
      <w:r w:rsidR="00EA4A25">
        <w:rPr>
          <w:color w:val="auto"/>
          <w:sz w:val="28"/>
          <w:szCs w:val="28"/>
        </w:rPr>
        <w:t xml:space="preserve"> распоряжения </w:t>
      </w:r>
      <w:r w:rsidRPr="00F12A3F">
        <w:rPr>
          <w:color w:val="auto"/>
          <w:sz w:val="28"/>
          <w:szCs w:val="28"/>
        </w:rPr>
        <w:t>учреждение подготавливает проект договора аренды в соответствии с типовой формой договора аренды имущества, утвержденной</w:t>
      </w:r>
      <w:r w:rsidR="00EA4A25">
        <w:rPr>
          <w:color w:val="auto"/>
          <w:sz w:val="28"/>
          <w:szCs w:val="28"/>
        </w:rPr>
        <w:t xml:space="preserve"> Администрацией</w:t>
      </w:r>
      <w:r w:rsidRPr="00F12A3F">
        <w:rPr>
          <w:color w:val="auto"/>
          <w:sz w:val="28"/>
          <w:szCs w:val="28"/>
        </w:rPr>
        <w:t xml:space="preserve">, обеспечивает подписание его всеми сторонами договора и направляет для согласования и учета </w:t>
      </w:r>
      <w:r w:rsidR="00E57549">
        <w:rPr>
          <w:color w:val="auto"/>
          <w:sz w:val="28"/>
          <w:szCs w:val="28"/>
        </w:rPr>
        <w:t xml:space="preserve"> Администрацию</w:t>
      </w:r>
      <w:r w:rsidRPr="00F12A3F">
        <w:rPr>
          <w:color w:val="auto"/>
          <w:sz w:val="28"/>
          <w:szCs w:val="28"/>
        </w:rPr>
        <w:t xml:space="preserve"> с приложением всех экземпляров проекта договора аренды имущества.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ab/>
      </w:r>
      <w:r w:rsidR="00E57549">
        <w:rPr>
          <w:color w:val="auto"/>
          <w:sz w:val="28"/>
          <w:szCs w:val="28"/>
        </w:rPr>
        <w:t xml:space="preserve"> Администрация</w:t>
      </w:r>
      <w:r w:rsidRPr="00F12A3F">
        <w:rPr>
          <w:color w:val="auto"/>
          <w:sz w:val="28"/>
          <w:szCs w:val="28"/>
        </w:rPr>
        <w:t xml:space="preserve"> проставляет на проекте договора отметку о согласовании, ставит договор на учет и направляет в учреждение.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2.1</w:t>
      </w:r>
      <w:r w:rsidR="00E57549">
        <w:rPr>
          <w:color w:val="auto"/>
          <w:sz w:val="28"/>
          <w:szCs w:val="28"/>
        </w:rPr>
        <w:t>1</w:t>
      </w:r>
      <w:r w:rsidRPr="00F12A3F">
        <w:rPr>
          <w:color w:val="auto"/>
          <w:sz w:val="28"/>
          <w:szCs w:val="28"/>
        </w:rPr>
        <w:t xml:space="preserve">. Проект договора аренды имущества подготавливается в трех экземплярах, имеющих равную юридическую силу, по одному для каждой из сторон договора и </w:t>
      </w:r>
      <w:r w:rsidR="00E57549">
        <w:rPr>
          <w:color w:val="auto"/>
          <w:sz w:val="28"/>
          <w:szCs w:val="28"/>
        </w:rPr>
        <w:t xml:space="preserve"> Администрации</w:t>
      </w:r>
      <w:r w:rsidRPr="00F12A3F">
        <w:rPr>
          <w:color w:val="auto"/>
          <w:sz w:val="28"/>
          <w:szCs w:val="28"/>
        </w:rPr>
        <w:t>. В случае заключения договора аренды имущества на срок 1 год и более дополнительно оформляется четвертый экземпляр договора аренды имущества для органа, осуществляющего государственную регистрацию прав на недвижимое имущество и сделок с ним.</w:t>
      </w:r>
    </w:p>
    <w:p w:rsidR="006137EE" w:rsidRPr="00F12A3F" w:rsidRDefault="006137EE">
      <w:pPr>
        <w:pStyle w:val="a1"/>
        <w:spacing w:before="30" w:after="30" w:line="285" w:lineRule="atLeast"/>
        <w:jc w:val="center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3. Порядок согласования передачи имущества в безвозмездное пользование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3.1. Решение о согласовании передачи имущества в безвозмездное пользование   оформляется постановлением Администрации </w:t>
      </w:r>
      <w:r w:rsidR="00E57549">
        <w:rPr>
          <w:color w:val="auto"/>
          <w:sz w:val="28"/>
          <w:szCs w:val="28"/>
        </w:rPr>
        <w:t xml:space="preserve"> Красновского сельского поселения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3.2. Для рассмотрения вопроса о согласовании передачи имущества в безвозмездное пользование учреждение подготавливает заявление о согласовании передачи имущества в безвозмездное пользование (далее – заявление) и необходимые документы.</w:t>
      </w:r>
    </w:p>
    <w:p w:rsidR="006137EE" w:rsidRPr="00F12A3F" w:rsidRDefault="006137EE" w:rsidP="00E57549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3.3. Заявление и документы направляются для рассмотрения</w:t>
      </w:r>
      <w:r w:rsidR="00E57549">
        <w:rPr>
          <w:color w:val="auto"/>
          <w:sz w:val="28"/>
          <w:szCs w:val="28"/>
        </w:rPr>
        <w:t xml:space="preserve"> Главе Красновского сельского поселения.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3.4. Рассмотрение заявления и документов осуществляется в течение 10 календарных дней с даты их поступления. По результатам рассмотрения  </w:t>
      </w:r>
      <w:r w:rsidR="00E57549">
        <w:rPr>
          <w:color w:val="auto"/>
          <w:sz w:val="28"/>
          <w:szCs w:val="28"/>
        </w:rPr>
        <w:t>Г</w:t>
      </w:r>
      <w:r w:rsidRPr="00F12A3F">
        <w:rPr>
          <w:color w:val="auto"/>
          <w:sz w:val="28"/>
          <w:szCs w:val="28"/>
        </w:rPr>
        <w:t>лав</w:t>
      </w:r>
      <w:r w:rsidR="00E57549">
        <w:rPr>
          <w:color w:val="auto"/>
          <w:sz w:val="28"/>
          <w:szCs w:val="28"/>
        </w:rPr>
        <w:t xml:space="preserve">а Красновского сельского поселения </w:t>
      </w:r>
      <w:r w:rsidRPr="00F12A3F">
        <w:rPr>
          <w:color w:val="auto"/>
          <w:sz w:val="28"/>
          <w:szCs w:val="28"/>
        </w:rPr>
        <w:t>подготавливает мотивированное заключение о целесообразности или нецелесообразности согласования передачи имущества в безвозмездное пользование.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3.5. Заключение о нецелесообразности согласования передачи имущества в безвозмездное пользование должно быть мотивированным и подготавливается в случае, если передача имущества в безвозмездное пользование лишит учреждение возможности осуществлять деятельность, цели, предмет и виды которой определены уставом учреждения.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3.6. В случае подготовки заключения о нецелесообразности согласования передачи имущества в безвозмездное пользование </w:t>
      </w:r>
      <w:r w:rsidR="00E57549">
        <w:rPr>
          <w:color w:val="auto"/>
          <w:sz w:val="28"/>
          <w:szCs w:val="28"/>
        </w:rPr>
        <w:t>Г</w:t>
      </w:r>
      <w:r w:rsidRPr="00F12A3F">
        <w:rPr>
          <w:color w:val="auto"/>
          <w:sz w:val="28"/>
          <w:szCs w:val="28"/>
        </w:rPr>
        <w:t>лав</w:t>
      </w:r>
      <w:r w:rsidR="00E57549">
        <w:rPr>
          <w:color w:val="auto"/>
          <w:sz w:val="28"/>
          <w:szCs w:val="28"/>
        </w:rPr>
        <w:t>а</w:t>
      </w:r>
      <w:r w:rsidRPr="00F12A3F">
        <w:rPr>
          <w:color w:val="auto"/>
          <w:sz w:val="28"/>
          <w:szCs w:val="28"/>
        </w:rPr>
        <w:t xml:space="preserve"> </w:t>
      </w:r>
      <w:r w:rsidR="00E57549">
        <w:rPr>
          <w:color w:val="auto"/>
          <w:sz w:val="28"/>
          <w:szCs w:val="28"/>
        </w:rPr>
        <w:t xml:space="preserve">Красновского сельского поселения </w:t>
      </w:r>
      <w:r w:rsidRPr="00F12A3F">
        <w:rPr>
          <w:color w:val="auto"/>
          <w:sz w:val="28"/>
          <w:szCs w:val="28"/>
        </w:rPr>
        <w:t>в течение 3 календарных дней с даты подготовки указанного заключения уведомляет об этом учреждение письмом с указанием причин нецелесообразности согласования и возвращает представленные документы (с описью вложения).</w:t>
      </w:r>
    </w:p>
    <w:p w:rsidR="006137EE" w:rsidRPr="00F12A3F" w:rsidRDefault="006137EE" w:rsidP="00E57549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3.7. В случае подготовки заключения о целесообразности согласования передачи имущества в безвозмездное пользование </w:t>
      </w:r>
      <w:r w:rsidR="00E57549">
        <w:rPr>
          <w:color w:val="auto"/>
          <w:sz w:val="28"/>
          <w:szCs w:val="28"/>
        </w:rPr>
        <w:t>Г</w:t>
      </w:r>
      <w:r w:rsidRPr="00F12A3F">
        <w:rPr>
          <w:color w:val="auto"/>
          <w:sz w:val="28"/>
          <w:szCs w:val="28"/>
        </w:rPr>
        <w:t>лав</w:t>
      </w:r>
      <w:r w:rsidR="00E57549">
        <w:rPr>
          <w:color w:val="auto"/>
          <w:sz w:val="28"/>
          <w:szCs w:val="28"/>
        </w:rPr>
        <w:t>а</w:t>
      </w:r>
      <w:r w:rsidRPr="00F12A3F">
        <w:rPr>
          <w:color w:val="auto"/>
          <w:sz w:val="28"/>
          <w:szCs w:val="28"/>
        </w:rPr>
        <w:t xml:space="preserve"> </w:t>
      </w:r>
      <w:r w:rsidR="00E57549">
        <w:rPr>
          <w:color w:val="auto"/>
          <w:sz w:val="28"/>
          <w:szCs w:val="28"/>
        </w:rPr>
        <w:t xml:space="preserve"> Красновского сельского поселения</w:t>
      </w:r>
      <w:r w:rsidRPr="00F12A3F">
        <w:rPr>
          <w:color w:val="auto"/>
          <w:sz w:val="28"/>
          <w:szCs w:val="28"/>
        </w:rPr>
        <w:t xml:space="preserve"> в течение 3 календарных дней с даты подготовки указанного заключения</w:t>
      </w:r>
      <w:r w:rsidR="00E57549">
        <w:rPr>
          <w:color w:val="auto"/>
          <w:sz w:val="28"/>
          <w:szCs w:val="28"/>
        </w:rPr>
        <w:t xml:space="preserve"> </w:t>
      </w:r>
      <w:r w:rsidRPr="00F12A3F">
        <w:rPr>
          <w:color w:val="auto"/>
          <w:sz w:val="28"/>
          <w:szCs w:val="28"/>
        </w:rPr>
        <w:t xml:space="preserve">направляет </w:t>
      </w:r>
      <w:r w:rsidR="00E57549">
        <w:rPr>
          <w:color w:val="auto"/>
          <w:sz w:val="28"/>
          <w:szCs w:val="28"/>
        </w:rPr>
        <w:t xml:space="preserve">в </w:t>
      </w:r>
      <w:r w:rsidRPr="00F12A3F">
        <w:rPr>
          <w:color w:val="auto"/>
          <w:sz w:val="28"/>
          <w:szCs w:val="28"/>
        </w:rPr>
        <w:t>учреждение заключение о целесообразности согласования передачи имущества в безвозмездное пользование.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3.8. После получения поручения </w:t>
      </w:r>
      <w:r w:rsidR="00E57549">
        <w:rPr>
          <w:color w:val="auto"/>
          <w:sz w:val="28"/>
          <w:szCs w:val="28"/>
        </w:rPr>
        <w:t xml:space="preserve"> Главы Красновского сельского поселения</w:t>
      </w:r>
      <w:r w:rsidRPr="00F12A3F">
        <w:rPr>
          <w:color w:val="auto"/>
          <w:sz w:val="28"/>
          <w:szCs w:val="28"/>
        </w:rPr>
        <w:t xml:space="preserve"> о подготовке проекта  постановления Администрации </w:t>
      </w:r>
      <w:r w:rsidR="00E57549">
        <w:rPr>
          <w:color w:val="auto"/>
          <w:sz w:val="28"/>
          <w:szCs w:val="28"/>
        </w:rPr>
        <w:t xml:space="preserve"> Красновского сельского поселения</w:t>
      </w:r>
      <w:r w:rsidRPr="00F12A3F">
        <w:rPr>
          <w:color w:val="auto"/>
          <w:sz w:val="28"/>
          <w:szCs w:val="28"/>
        </w:rPr>
        <w:t xml:space="preserve"> о согласовании передачи имущества в безвозмездное пользование </w:t>
      </w:r>
      <w:r w:rsidR="00E57549">
        <w:rPr>
          <w:color w:val="auto"/>
          <w:sz w:val="28"/>
          <w:szCs w:val="28"/>
        </w:rPr>
        <w:t xml:space="preserve"> Администрация подготавливает</w:t>
      </w:r>
      <w:r w:rsidRPr="00F12A3F">
        <w:rPr>
          <w:color w:val="auto"/>
          <w:sz w:val="28"/>
          <w:szCs w:val="28"/>
        </w:rPr>
        <w:t xml:space="preserve"> в установленном порядке соответствующий пр</w:t>
      </w:r>
      <w:r w:rsidR="00E57549">
        <w:rPr>
          <w:color w:val="auto"/>
          <w:sz w:val="28"/>
          <w:szCs w:val="28"/>
        </w:rPr>
        <w:t>оект постановления Администрации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3.9. Отсутствие поручения на подготовку соответствующего проекта постановления Администрации по истечении 30 календарных дней с даты направления обращения о подготовке проекта постановления является отказом в согласовании передачи имущества в безвозмездное пользование. При этом Администраци</w:t>
      </w:r>
      <w:r w:rsidR="00E57549">
        <w:rPr>
          <w:color w:val="auto"/>
          <w:sz w:val="28"/>
          <w:szCs w:val="28"/>
        </w:rPr>
        <w:t>я</w:t>
      </w:r>
      <w:r w:rsidRPr="00F12A3F">
        <w:rPr>
          <w:color w:val="auto"/>
          <w:sz w:val="28"/>
          <w:szCs w:val="28"/>
        </w:rPr>
        <w:t xml:space="preserve"> в течение 3 календарных дней направляет в учреждение письмо об отказе в согласовании передачи в безвозмездное пользование имущества и возвращает представленные документы (с описью вложения).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3.10. В случае принятия постановления о согласовании передачи имущества в безвозмездное пользование </w:t>
      </w:r>
      <w:r w:rsidR="00E57549" w:rsidRPr="00F12A3F">
        <w:rPr>
          <w:color w:val="auto"/>
          <w:sz w:val="28"/>
          <w:szCs w:val="28"/>
        </w:rPr>
        <w:t>Администраци</w:t>
      </w:r>
      <w:r w:rsidR="00E57549">
        <w:rPr>
          <w:color w:val="auto"/>
          <w:sz w:val="28"/>
          <w:szCs w:val="28"/>
        </w:rPr>
        <w:t>я</w:t>
      </w:r>
      <w:r w:rsidR="00E57549" w:rsidRPr="00F12A3F">
        <w:rPr>
          <w:color w:val="auto"/>
          <w:sz w:val="28"/>
          <w:szCs w:val="28"/>
        </w:rPr>
        <w:t xml:space="preserve"> </w:t>
      </w:r>
      <w:r w:rsidRPr="00F12A3F">
        <w:rPr>
          <w:color w:val="auto"/>
          <w:sz w:val="28"/>
          <w:szCs w:val="28"/>
        </w:rPr>
        <w:t>уведомляет об этом учреждение путем направления письма с приложением копии вышеуказанного постановления.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3.11. После получения копии постановления Администрации о согласовании передачи имущества в безвозмездное пользование </w:t>
      </w:r>
      <w:r w:rsidR="002D1A40">
        <w:rPr>
          <w:color w:val="auto"/>
          <w:sz w:val="28"/>
          <w:szCs w:val="28"/>
        </w:rPr>
        <w:t xml:space="preserve">учреждение в течение </w:t>
      </w:r>
      <w:r w:rsidRPr="00F12A3F">
        <w:rPr>
          <w:color w:val="auto"/>
          <w:sz w:val="28"/>
          <w:szCs w:val="28"/>
        </w:rPr>
        <w:t xml:space="preserve">5 календарных дней представляет в </w:t>
      </w:r>
      <w:r w:rsidR="002D1A40">
        <w:rPr>
          <w:color w:val="auto"/>
          <w:sz w:val="28"/>
          <w:szCs w:val="28"/>
        </w:rPr>
        <w:t xml:space="preserve"> Администрацию</w:t>
      </w:r>
      <w:r w:rsidRPr="00F12A3F">
        <w:rPr>
          <w:color w:val="auto"/>
          <w:sz w:val="28"/>
          <w:szCs w:val="28"/>
        </w:rPr>
        <w:t xml:space="preserve"> для согласования и учета проект договора о передаче имущества в безвозмездное пользование, подготовленный в соответствии с типовой формой договора безвозмездного пользования имуществом, утвержденной </w:t>
      </w:r>
      <w:r w:rsidR="002D1A40">
        <w:rPr>
          <w:color w:val="auto"/>
          <w:sz w:val="28"/>
          <w:szCs w:val="28"/>
        </w:rPr>
        <w:t xml:space="preserve"> Администрацией</w:t>
      </w:r>
      <w:r w:rsidRPr="00F12A3F">
        <w:rPr>
          <w:color w:val="auto"/>
          <w:sz w:val="28"/>
          <w:szCs w:val="28"/>
        </w:rPr>
        <w:t>, подписанный всеми сторонами, с приложением всех экземпляров проекта договора безвозмездного пользования имуществом.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ab/>
        <w:t xml:space="preserve">Договор безвозмездного пользования имуществом подготавливается в трех экземплярах, имеющих равную юридическую силу, по одному для каждой из сторон договора и </w:t>
      </w:r>
      <w:r w:rsidR="002D1A40">
        <w:rPr>
          <w:color w:val="auto"/>
          <w:sz w:val="28"/>
          <w:szCs w:val="28"/>
        </w:rPr>
        <w:t xml:space="preserve"> Администрации</w:t>
      </w:r>
      <w:r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3.12. В случае соответствия проекта договора безвозмездного пользования имуществом типовой форме договора безвозмездного пользования имуществом, утвержденной </w:t>
      </w:r>
      <w:r w:rsidR="002D1A40">
        <w:rPr>
          <w:color w:val="auto"/>
          <w:sz w:val="28"/>
          <w:szCs w:val="28"/>
        </w:rPr>
        <w:t xml:space="preserve"> Администрацией</w:t>
      </w:r>
      <w:r w:rsidRPr="00F12A3F">
        <w:rPr>
          <w:color w:val="auto"/>
          <w:sz w:val="28"/>
          <w:szCs w:val="28"/>
        </w:rPr>
        <w:t xml:space="preserve">, соответствия документов требованиям федеральных, областных, муниципальных нормативных правовых актов, регулирующих порядок предоставления имущества в безвозмездное пользование, </w:t>
      </w:r>
      <w:r w:rsidR="002D1A40">
        <w:rPr>
          <w:color w:val="auto"/>
          <w:sz w:val="28"/>
          <w:szCs w:val="28"/>
        </w:rPr>
        <w:t xml:space="preserve"> Администрация в течение </w:t>
      </w:r>
      <w:r w:rsidRPr="00F12A3F">
        <w:rPr>
          <w:color w:val="auto"/>
          <w:sz w:val="28"/>
          <w:szCs w:val="28"/>
        </w:rPr>
        <w:t>5 календарных дней с даты поступления проекта договора о передаче имущества в безвозмездное пользование проставляет на проекте договора безвозмездного пользования имуществом отметку о согласовании, ставит договор на учет и направляет учреждению.</w:t>
      </w:r>
    </w:p>
    <w:p w:rsidR="006137EE" w:rsidRPr="00F12A3F" w:rsidRDefault="006137EE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3.13. </w:t>
      </w:r>
      <w:r w:rsidR="002D1A40">
        <w:rPr>
          <w:color w:val="auto"/>
          <w:sz w:val="28"/>
          <w:szCs w:val="28"/>
        </w:rPr>
        <w:t xml:space="preserve"> Администрация</w:t>
      </w:r>
      <w:r w:rsidRPr="00F12A3F">
        <w:rPr>
          <w:color w:val="auto"/>
          <w:sz w:val="28"/>
          <w:szCs w:val="28"/>
        </w:rPr>
        <w:t xml:space="preserve"> возвращает учреждению проект договора безвозмездного пользования и (или) документы для доработки и устранения выявленных замечаний в случаях, если:</w:t>
      </w:r>
    </w:p>
    <w:p w:rsidR="006137EE" w:rsidRPr="00F12A3F" w:rsidRDefault="006137EE">
      <w:pPr>
        <w:pStyle w:val="a1"/>
        <w:spacing w:line="285" w:lineRule="atLeast"/>
        <w:ind w:left="600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 xml:space="preserve">- проект договора безвозмездного пользования имуществом не соответствует типовой форме договора безвозмездного пользования имуществом, утвержденной </w:t>
      </w:r>
      <w:r w:rsidR="002D1A40">
        <w:rPr>
          <w:color w:val="auto"/>
          <w:sz w:val="28"/>
          <w:szCs w:val="28"/>
        </w:rPr>
        <w:t xml:space="preserve"> Администрацией</w:t>
      </w:r>
      <w:r w:rsidRPr="00F12A3F">
        <w:rPr>
          <w:color w:val="auto"/>
          <w:sz w:val="28"/>
          <w:szCs w:val="28"/>
        </w:rPr>
        <w:t>;</w:t>
      </w:r>
    </w:p>
    <w:p w:rsidR="006137EE" w:rsidRPr="00F12A3F" w:rsidRDefault="006137EE">
      <w:pPr>
        <w:pStyle w:val="a1"/>
        <w:spacing w:line="285" w:lineRule="atLeast"/>
        <w:ind w:left="600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- документы не соответствуют требованиям федеральных, областных, муниципальных нормативных правовых актов, регулирующих порядок предоставления имущества в безвозмездное пользование;</w:t>
      </w:r>
    </w:p>
    <w:p w:rsidR="006137EE" w:rsidRPr="00F12A3F" w:rsidRDefault="006137EE">
      <w:pPr>
        <w:pStyle w:val="a1"/>
        <w:spacing w:line="285" w:lineRule="atLeast"/>
        <w:ind w:left="600"/>
        <w:rPr>
          <w:color w:val="auto"/>
          <w:sz w:val="28"/>
          <w:szCs w:val="28"/>
        </w:rPr>
      </w:pPr>
      <w:r w:rsidRPr="00F12A3F">
        <w:rPr>
          <w:color w:val="auto"/>
          <w:sz w:val="28"/>
          <w:szCs w:val="28"/>
        </w:rPr>
        <w:t>- учреждением не представлены или представлены не в полном объеме необходимые документы, а также если указанные документы не соответствуют требованиям, установленным федеральным и областным законодательством, муниципальными правовыми актами или сведения, содержащиеся в представленных документах, не соответствуют друг другу.</w:t>
      </w:r>
    </w:p>
    <w:p w:rsidR="006137EE" w:rsidRPr="00F12A3F" w:rsidRDefault="002D1A40">
      <w:pPr>
        <w:pStyle w:val="a1"/>
        <w:spacing w:before="30" w:after="30" w:line="28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У</w:t>
      </w:r>
      <w:r w:rsidR="006137EE" w:rsidRPr="00F12A3F">
        <w:rPr>
          <w:color w:val="auto"/>
          <w:sz w:val="28"/>
          <w:szCs w:val="28"/>
        </w:rPr>
        <w:t xml:space="preserve">чреждение устраняет выявленные нарушения и повторно направляет проект договора безвозмездного пользования имуществом и (или) документы для согласования и учета </w:t>
      </w:r>
      <w:r>
        <w:rPr>
          <w:color w:val="auto"/>
          <w:sz w:val="28"/>
          <w:szCs w:val="28"/>
        </w:rPr>
        <w:t xml:space="preserve"> в Администрацию</w:t>
      </w:r>
      <w:r w:rsidR="006137EE" w:rsidRPr="00F12A3F">
        <w:rPr>
          <w:color w:val="auto"/>
          <w:sz w:val="28"/>
          <w:szCs w:val="28"/>
        </w:rPr>
        <w:t>.</w:t>
      </w:r>
    </w:p>
    <w:p w:rsidR="006137EE" w:rsidRPr="00F12A3F" w:rsidRDefault="006137EE">
      <w:pPr>
        <w:pStyle w:val="a1"/>
        <w:spacing w:before="30" w:after="30" w:line="285" w:lineRule="atLeast"/>
        <w:jc w:val="center"/>
        <w:rPr>
          <w:color w:val="auto"/>
          <w:sz w:val="28"/>
          <w:szCs w:val="28"/>
        </w:rPr>
      </w:pPr>
    </w:p>
    <w:p w:rsidR="006137EE" w:rsidRPr="00F12A3F" w:rsidRDefault="006137EE">
      <w:pPr>
        <w:pStyle w:val="a1"/>
        <w:spacing w:before="30" w:after="30" w:line="285" w:lineRule="atLeast"/>
        <w:jc w:val="center"/>
        <w:rPr>
          <w:color w:val="auto"/>
          <w:sz w:val="28"/>
          <w:szCs w:val="28"/>
        </w:rPr>
      </w:pPr>
    </w:p>
    <w:p w:rsidR="006137EE" w:rsidRPr="00F12A3F" w:rsidRDefault="006137EE">
      <w:pPr>
        <w:rPr>
          <w:sz w:val="28"/>
          <w:szCs w:val="28"/>
        </w:rPr>
        <w:sectPr w:rsidR="006137EE" w:rsidRPr="00F12A3F" w:rsidSect="007E6AD5">
          <w:footerReference w:type="default" r:id="rId8"/>
          <w:pgSz w:w="11906" w:h="16838"/>
          <w:pgMar w:top="1134" w:right="850" w:bottom="284" w:left="1710" w:header="567" w:footer="900" w:gutter="0"/>
          <w:cols w:space="720"/>
          <w:docGrid w:linePitch="360"/>
        </w:sectPr>
      </w:pPr>
    </w:p>
    <w:p w:rsidR="006137EE" w:rsidRDefault="002D1A40" w:rsidP="002D1A4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2D1A40" w:rsidRPr="00F12A3F" w:rsidRDefault="002D1A40" w:rsidP="002D1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2D1A40" w:rsidRPr="00F12A3F">
      <w:type w:val="continuous"/>
      <w:pgSz w:w="11906" w:h="16838"/>
      <w:pgMar w:top="1134" w:right="850" w:bottom="1414" w:left="1710" w:header="72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6EE" w:rsidRDefault="00DB56EE">
      <w:r>
        <w:separator/>
      </w:r>
    </w:p>
  </w:endnote>
  <w:endnote w:type="continuationSeparator" w:id="0">
    <w:p w:rsidR="00DB56EE" w:rsidRDefault="00DB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7EE" w:rsidRDefault="006137EE">
    <w:pPr>
      <w:pStyle w:val="ad"/>
      <w:rPr>
        <w:color w:val="FFFFFF"/>
        <w:sz w:val="16"/>
        <w:szCs w:val="16"/>
      </w:rPr>
    </w:pPr>
    <w:r>
      <w:rPr>
        <w:color w:val="FFFFFF"/>
        <w:sz w:val="16"/>
        <w:szCs w:val="16"/>
      </w:rPr>
      <w:t xml:space="preserve">КУИ/ Ревенко/ </w:t>
    </w:r>
    <w:proofErr w:type="spellStart"/>
    <w:r>
      <w:rPr>
        <w:color w:val="FFFFFF"/>
        <w:sz w:val="16"/>
        <w:szCs w:val="16"/>
      </w:rPr>
      <w:t>постановл</w:t>
    </w:r>
    <w:proofErr w:type="spellEnd"/>
    <w:r>
      <w:rPr>
        <w:color w:val="FFFFFF"/>
        <w:sz w:val="16"/>
        <w:szCs w:val="16"/>
      </w:rPr>
      <w:t xml:space="preserve"> по безвозмездному  пользованию Авиагородок 19-а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6EE" w:rsidRDefault="00DB56EE">
      <w:r>
        <w:separator/>
      </w:r>
    </w:p>
  </w:footnote>
  <w:footnote w:type="continuationSeparator" w:id="0">
    <w:p w:rsidR="00DB56EE" w:rsidRDefault="00DB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077"/>
    <w:rsid w:val="00150077"/>
    <w:rsid w:val="002B0F95"/>
    <w:rsid w:val="002D1A40"/>
    <w:rsid w:val="003222C2"/>
    <w:rsid w:val="006137EE"/>
    <w:rsid w:val="006B0657"/>
    <w:rsid w:val="0070272E"/>
    <w:rsid w:val="007C337D"/>
    <w:rsid w:val="007E6AD5"/>
    <w:rsid w:val="007E7489"/>
    <w:rsid w:val="00AE6B22"/>
    <w:rsid w:val="00BB3893"/>
    <w:rsid w:val="00D95430"/>
    <w:rsid w:val="00DB56EE"/>
    <w:rsid w:val="00E57549"/>
    <w:rsid w:val="00EA4A25"/>
    <w:rsid w:val="00F12A3F"/>
    <w:rsid w:val="00F94276"/>
    <w:rsid w:val="00F96A76"/>
    <w:rsid w:val="00FD4B50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495DC0D-9768-4966-BC4C-2BEC7FDC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Arial Unicode MS" w:hAnsi="Times New Roman" w:cs="Mangal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rFonts w:ascii="Times New Roman" w:eastAsia="Arial Unicode MS" w:hAnsi="Times New Roman" w:cs="Mangal"/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color w:val="000000"/>
      <w:sz w:val="28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1z0">
    <w:name w:val="WW8Num11z0"/>
    <w:rPr>
      <w:rFonts w:ascii="Wingdings 2" w:hAnsi="Wingdings 2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7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Основной текст Знак"/>
    <w:rPr>
      <w:color w:val="000000"/>
      <w:kern w:val="1"/>
      <w:sz w:val="24"/>
    </w:rPr>
  </w:style>
  <w:style w:type="character" w:styleId="a7">
    <w:name w:val="Hyperlink"/>
    <w:rPr>
      <w:color w:val="000080"/>
      <w:u w:val="single"/>
    </w:rPr>
  </w:style>
  <w:style w:type="character" w:styleId="a8">
    <w:name w:val="line number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Strong"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 w:val="24"/>
    </w:rPr>
  </w:style>
  <w:style w:type="paragraph" w:styleId="ac">
    <w:name w:val="List"/>
    <w:basedOn w:val="a1"/>
    <w:rPr>
      <w:rFonts w:ascii="Arial" w:hAnsi="Arial"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71">
    <w:name w:val="Указатель7"/>
    <w:basedOn w:val="a"/>
    <w:pPr>
      <w:suppressLineNumbers/>
    </w:pPr>
    <w:rPr>
      <w:rFonts w:ascii="Arial" w:hAnsi="Arial" w:cs="Tahoma"/>
    </w:rPr>
  </w:style>
  <w:style w:type="paragraph" w:customStyle="1" w:styleId="61">
    <w:name w:val="Название6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62">
    <w:name w:val="Указатель6"/>
    <w:basedOn w:val="a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Body Text Indent"/>
    <w:basedOn w:val="a1"/>
    <w:pPr>
      <w:ind w:left="283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Обратный отступ"/>
    <w:basedOn w:val="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0"/>
      </w:tabs>
      <w:ind w:left="567" w:hanging="283"/>
    </w:pPr>
  </w:style>
  <w:style w:type="paragraph" w:customStyle="1" w:styleId="510">
    <w:name w:val="Нумерованный список 51"/>
    <w:basedOn w:val="ac"/>
    <w:pPr>
      <w:spacing w:after="120"/>
      <w:ind w:left="1800" w:hanging="360"/>
    </w:pPr>
  </w:style>
  <w:style w:type="paragraph" w:styleId="af3">
    <w:name w:val="Body Text First Indent"/>
    <w:basedOn w:val="a1"/>
    <w:pPr>
      <w:ind w:firstLine="283"/>
    </w:pPr>
  </w:style>
  <w:style w:type="paragraph" w:customStyle="1" w:styleId="310">
    <w:name w:val="Нумерованный список 31"/>
    <w:basedOn w:val="ac"/>
    <w:pPr>
      <w:spacing w:after="120"/>
      <w:ind w:left="1080" w:hanging="360"/>
    </w:pPr>
  </w:style>
  <w:style w:type="paragraph" w:styleId="af4">
    <w:name w:val="Balloon Text"/>
    <w:basedOn w:val="a"/>
    <w:link w:val="af5"/>
    <w:uiPriority w:val="99"/>
    <w:semiHidden/>
    <w:unhideWhenUsed/>
    <w:rsid w:val="007E6AD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7E6AD5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806D-CA54-4EBA-8D8F-88327182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г.Батайска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cp:lastModifiedBy>Pai Pinky</cp:lastModifiedBy>
  <cp:revision>2</cp:revision>
  <cp:lastPrinted>2014-05-29T09:23:00Z</cp:lastPrinted>
  <dcterms:created xsi:type="dcterms:W3CDTF">2025-07-14T17:48:00Z</dcterms:created>
  <dcterms:modified xsi:type="dcterms:W3CDTF">2025-07-14T17:48:00Z</dcterms:modified>
</cp:coreProperties>
</file>